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CF" w:rsidRDefault="003B4D12" w:rsidP="00A27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2CF">
        <w:rPr>
          <w:rFonts w:ascii="Times New Roman" w:hAnsi="Times New Roman" w:cs="Times New Roman"/>
          <w:b/>
          <w:sz w:val="28"/>
          <w:szCs w:val="28"/>
        </w:rPr>
        <w:t xml:space="preserve">Закон Нижегородской области </w:t>
      </w:r>
    </w:p>
    <w:p w:rsidR="00A272CF" w:rsidRDefault="003B4D12" w:rsidP="00A27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2CF">
        <w:rPr>
          <w:rFonts w:ascii="Times New Roman" w:hAnsi="Times New Roman" w:cs="Times New Roman"/>
          <w:b/>
          <w:sz w:val="28"/>
          <w:szCs w:val="28"/>
        </w:rPr>
        <w:t xml:space="preserve">«О физической культуре и спорте в Нижегородской области» </w:t>
      </w:r>
    </w:p>
    <w:p w:rsidR="003B4D12" w:rsidRPr="00A272CF" w:rsidRDefault="003B4D12" w:rsidP="00A27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2CF">
        <w:rPr>
          <w:rFonts w:ascii="Times New Roman" w:hAnsi="Times New Roman" w:cs="Times New Roman"/>
          <w:b/>
          <w:sz w:val="28"/>
          <w:szCs w:val="28"/>
        </w:rPr>
        <w:t>от 11.06.2009 г. № 76-З  (с изменениями на 10.10.2020 г.)</w:t>
      </w:r>
    </w:p>
    <w:p w:rsid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2CF">
        <w:rPr>
          <w:rFonts w:ascii="Times New Roman" w:hAnsi="Times New Roman" w:cs="Times New Roman"/>
          <w:b/>
          <w:sz w:val="28"/>
          <w:szCs w:val="28"/>
        </w:rPr>
        <w:t>Статья 13.</w:t>
      </w:r>
      <w:r w:rsidRPr="003B4D12">
        <w:rPr>
          <w:rFonts w:ascii="Times New Roman" w:hAnsi="Times New Roman" w:cs="Times New Roman"/>
          <w:sz w:val="28"/>
          <w:szCs w:val="28"/>
        </w:rPr>
        <w:t xml:space="preserve"> Пользование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 осуществляется для следующих категорий лиц: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1) детей, зачисленных в спортивные группы государственных и муниципальных учреждений физической культуры и спорта Нижегородской области;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2) семей, признанных в установленном порядке малоимущими;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3) инвалидов и лиц с ограниченными возможностями здоровья, а также сопровождающего лица;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4) детей-сирот и детей, оставшихся без попечения родителей;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 xml:space="preserve">5) многодетных семей, имеющих на содержании и воспитании троих и более детей в возрасте до 18 лет, а также детей до 23 </w:t>
      </w:r>
      <w:proofErr w:type="spellStart"/>
      <w:r w:rsidRPr="003B4D12">
        <w:rPr>
          <w:rFonts w:ascii="Times New Roman" w:hAnsi="Times New Roman" w:cs="Times New Roman"/>
          <w:sz w:val="28"/>
          <w:szCs w:val="28"/>
        </w:rPr>
        <w:t>лет,обучающихся</w:t>
      </w:r>
      <w:proofErr w:type="spellEnd"/>
      <w:r w:rsidRPr="003B4D12">
        <w:rPr>
          <w:rFonts w:ascii="Times New Roman" w:hAnsi="Times New Roman" w:cs="Times New Roman"/>
          <w:sz w:val="28"/>
          <w:szCs w:val="28"/>
        </w:rPr>
        <w:t xml:space="preserve">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6) спортсменов, зачисленных в спортивные группы государственных и муниципальных учреждений физической культуры и спорта Нижегородской области;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7) неработающих пенсионеров по возрасту, зачисленных в оздоровительные группы государственных и муниципальных учреждений физической культуры и спорта Нижегородской области;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8) участников Великой Отечественной войны и ветеранов боевых действий;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9) детей до достижения ими возраста 8 лет, а также сопровождающего лица;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 xml:space="preserve">10) призеров Олимпийских игр, </w:t>
      </w:r>
      <w:proofErr w:type="spellStart"/>
      <w:r w:rsidRPr="003B4D12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B4D12"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 w:rsidRPr="003B4D12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B4D12">
        <w:rPr>
          <w:rFonts w:ascii="Times New Roman" w:hAnsi="Times New Roman" w:cs="Times New Roman"/>
          <w:sz w:val="28"/>
          <w:szCs w:val="28"/>
        </w:rPr>
        <w:t xml:space="preserve"> игр и их тренеров;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11) обучающихся, воспитанников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стандартами, на территории Нижегородской области, на основе договоров, заключаемых между государственными и муниципальными учреждениями физической культуры и спорта Нижегородской области и соответствующими образовательными организациями;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 xml:space="preserve"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а также физкультурных мероприятий и спортивных мероприятий, включенных в календарные планы физкультурных мероприятий и спортивных мероприятий муниципальных образований Нижегородской области, в том числе при проведении </w:t>
      </w:r>
      <w:r w:rsidRPr="003B4D12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 к таким соревнованиям членов спортивных сборных команд области, муниципальных районов (муниципальных округов, городских округов) и поселений;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награды в сфере физической культуры и спорта, постоянно проживающих на территории Нижегородской области;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 xml:space="preserve">14) детей, состоящих на учете в комиссиях по делам несовершеннолетних и защите их прав, в подразделениях по делам несовершеннолетних органов внутренних дел, </w:t>
      </w:r>
      <w:proofErr w:type="spellStart"/>
      <w:r w:rsidRPr="003B4D1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3B4D12">
        <w:rPr>
          <w:rFonts w:ascii="Times New Roman" w:hAnsi="Times New Roman" w:cs="Times New Roman"/>
          <w:sz w:val="28"/>
          <w:szCs w:val="28"/>
        </w:rPr>
        <w:t xml:space="preserve"> учете и учете (патронаже) учреждений системы социальной защиты населения, по заявкам указанных органов и учреждений в организованных группах; </w:t>
      </w:r>
    </w:p>
    <w:p w:rsidR="003B4D12" w:rsidRPr="003B4D12" w:rsidRDefault="003B4D12" w:rsidP="003B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12">
        <w:rPr>
          <w:rFonts w:ascii="Times New Roman" w:hAnsi="Times New Roman" w:cs="Times New Roman"/>
          <w:sz w:val="28"/>
          <w:szCs w:val="28"/>
        </w:rPr>
        <w:t xml:space="preserve">15) граждан, подвергшихся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</w:r>
      <w:proofErr w:type="spellStart"/>
      <w:r w:rsidRPr="003B4D1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3B4D12">
        <w:rPr>
          <w:rFonts w:ascii="Times New Roman" w:hAnsi="Times New Roman" w:cs="Times New Roman"/>
          <w:sz w:val="28"/>
          <w:szCs w:val="28"/>
        </w:rPr>
        <w:t xml:space="preserve">, участников ликвидации последствий аварии на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B4D12">
        <w:rPr>
          <w:rFonts w:ascii="Times New Roman" w:hAnsi="Times New Roman" w:cs="Times New Roman"/>
          <w:sz w:val="28"/>
          <w:szCs w:val="28"/>
        </w:rPr>
        <w:t xml:space="preserve"> "Завод "Красное Сормово".</w:t>
      </w:r>
    </w:p>
    <w:p w:rsidR="003B4D12" w:rsidRDefault="003B4D12" w:rsidP="003B4D12">
      <w:pPr>
        <w:spacing w:after="0" w:line="240" w:lineRule="auto"/>
        <w:jc w:val="both"/>
      </w:pPr>
      <w:r w:rsidRPr="003B4D12">
        <w:rPr>
          <w:rFonts w:ascii="Times New Roman" w:hAnsi="Times New Roman" w:cs="Times New Roman"/>
          <w:sz w:val="28"/>
          <w:szCs w:val="28"/>
        </w:rPr>
        <w:t>16) детей, получающих страховую пенсию по случаю потери кормильца, не достигших возраста 18 лет, а также детей, получающих страховую пенсию по случаю потери кормильца, обучающихся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лет.</w:t>
      </w:r>
    </w:p>
    <w:sectPr w:rsidR="003B4D12" w:rsidSect="00F3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B4D12"/>
    <w:rsid w:val="00070E9C"/>
    <w:rsid w:val="00361683"/>
    <w:rsid w:val="003B4D12"/>
    <w:rsid w:val="005030B2"/>
    <w:rsid w:val="00A272CF"/>
    <w:rsid w:val="00F3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B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Windows User</cp:lastModifiedBy>
  <cp:revision>4</cp:revision>
  <dcterms:created xsi:type="dcterms:W3CDTF">2021-01-25T09:01:00Z</dcterms:created>
  <dcterms:modified xsi:type="dcterms:W3CDTF">2021-02-09T15:13:00Z</dcterms:modified>
</cp:coreProperties>
</file>